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D16" w:rsidRPr="000C3D16" w:rsidRDefault="000C3D16" w:rsidP="000C3D16">
      <w:pPr>
        <w:keepNext/>
        <w:outlineLvl w:val="0"/>
        <w:rPr>
          <w:b/>
          <w:sz w:val="32"/>
        </w:rPr>
      </w:pPr>
      <w:proofErr w:type="gramStart"/>
      <w:r w:rsidRPr="000C3D16">
        <w:rPr>
          <w:b/>
          <w:sz w:val="32"/>
        </w:rPr>
        <w:t>ADDENDUM NO.</w:t>
      </w:r>
      <w:proofErr w:type="gramEnd"/>
      <w:r w:rsidRPr="000C3D16">
        <w:rPr>
          <w:b/>
          <w:sz w:val="32"/>
        </w:rPr>
        <w:t xml:space="preserve"> </w:t>
      </w:r>
      <w:r>
        <w:rPr>
          <w:b/>
          <w:sz w:val="32"/>
        </w:rPr>
        <w:t>Fuel Pump</w:t>
      </w:r>
      <w:r w:rsidRPr="000C3D16">
        <w:rPr>
          <w:b/>
          <w:sz w:val="32"/>
        </w:rPr>
        <w:t xml:space="preserve"> #1   </w:t>
      </w:r>
    </w:p>
    <w:p w:rsidR="000C3D16" w:rsidRPr="000C3D16" w:rsidRDefault="000C3D16" w:rsidP="000C3D16">
      <w:pPr>
        <w:rPr>
          <w:sz w:val="20"/>
        </w:rPr>
      </w:pPr>
    </w:p>
    <w:p w:rsidR="000C3D16" w:rsidRPr="000C3D16" w:rsidRDefault="000C3D16" w:rsidP="000C3D16">
      <w:pPr>
        <w:rPr>
          <w:sz w:val="20"/>
        </w:rPr>
      </w:pPr>
      <w:r w:rsidRPr="000C3D16">
        <w:rPr>
          <w:i/>
          <w:sz w:val="20"/>
        </w:rPr>
        <w:t>Prepared by:</w:t>
      </w:r>
      <w:r w:rsidRPr="000C3D16">
        <w:rPr>
          <w:sz w:val="20"/>
        </w:rPr>
        <w:t xml:space="preserve"> </w:t>
      </w:r>
      <w:r w:rsidRPr="000C3D16">
        <w:rPr>
          <w:sz w:val="20"/>
        </w:rPr>
        <w:tab/>
      </w:r>
      <w:r>
        <w:rPr>
          <w:sz w:val="20"/>
        </w:rPr>
        <w:t>Brad Hansen,</w:t>
      </w:r>
      <w:r w:rsidRPr="000C3D16">
        <w:rPr>
          <w:sz w:val="20"/>
        </w:rPr>
        <w:t xml:space="preserve"> Hoffman Estates Park District</w:t>
      </w:r>
    </w:p>
    <w:p w:rsidR="000C3D16" w:rsidRPr="000C3D16" w:rsidRDefault="000C3D16" w:rsidP="000C3D16">
      <w:pPr>
        <w:rPr>
          <w:sz w:val="20"/>
        </w:rPr>
      </w:pPr>
    </w:p>
    <w:p w:rsidR="000C3D16" w:rsidRPr="000C3D16" w:rsidRDefault="000C3D16" w:rsidP="000C3D16">
      <w:pPr>
        <w:rPr>
          <w:sz w:val="20"/>
        </w:rPr>
      </w:pPr>
      <w:r w:rsidRPr="000C3D16">
        <w:rPr>
          <w:i/>
          <w:sz w:val="20"/>
        </w:rPr>
        <w:t>Date Issued</w:t>
      </w:r>
      <w:r w:rsidRPr="000C3D16">
        <w:rPr>
          <w:sz w:val="20"/>
        </w:rPr>
        <w:t xml:space="preserve">: </w:t>
      </w:r>
      <w:r w:rsidRPr="000C3D16">
        <w:rPr>
          <w:sz w:val="20"/>
        </w:rPr>
        <w:tab/>
      </w:r>
      <w:r>
        <w:rPr>
          <w:sz w:val="20"/>
        </w:rPr>
        <w:t>April 11, 2017</w:t>
      </w:r>
      <w:r w:rsidRPr="000C3D16">
        <w:rPr>
          <w:sz w:val="20"/>
        </w:rPr>
        <w:t xml:space="preserve">        </w:t>
      </w:r>
    </w:p>
    <w:p w:rsidR="000C3D16" w:rsidRPr="000C3D16" w:rsidRDefault="000C3D16" w:rsidP="000C3D16">
      <w:pPr>
        <w:rPr>
          <w:sz w:val="20"/>
        </w:rPr>
      </w:pPr>
    </w:p>
    <w:p w:rsidR="000C3D16" w:rsidRPr="000C3D16" w:rsidRDefault="000C3D16" w:rsidP="000C3D16">
      <w:pPr>
        <w:rPr>
          <w:sz w:val="20"/>
        </w:rPr>
      </w:pPr>
      <w:r w:rsidRPr="000C3D16">
        <w:rPr>
          <w:i/>
          <w:sz w:val="20"/>
        </w:rPr>
        <w:t xml:space="preserve">Project: </w:t>
      </w:r>
      <w:r w:rsidRPr="000C3D16">
        <w:rPr>
          <w:sz w:val="20"/>
        </w:rPr>
        <w:t xml:space="preserve">      </w:t>
      </w:r>
      <w:r w:rsidRPr="000C3D16">
        <w:rPr>
          <w:sz w:val="20"/>
        </w:rPr>
        <w:tab/>
      </w:r>
      <w:r>
        <w:rPr>
          <w:b/>
          <w:sz w:val="28"/>
          <w:szCs w:val="28"/>
        </w:rPr>
        <w:t>Supply and Install new fuel pumps</w:t>
      </w:r>
      <w:r w:rsidRPr="000C3D16">
        <w:rPr>
          <w:b/>
          <w:sz w:val="20"/>
        </w:rPr>
        <w:t xml:space="preserve"> </w:t>
      </w:r>
    </w:p>
    <w:p w:rsidR="000C3D16" w:rsidRPr="000C3D16" w:rsidRDefault="000C3D16" w:rsidP="000C3D16">
      <w:pPr>
        <w:rPr>
          <w:sz w:val="20"/>
        </w:rPr>
      </w:pPr>
    </w:p>
    <w:p w:rsidR="000C3D16" w:rsidRPr="000C3D16" w:rsidRDefault="000C3D16" w:rsidP="000C3D16">
      <w:pPr>
        <w:rPr>
          <w:sz w:val="20"/>
        </w:rPr>
      </w:pPr>
      <w:r w:rsidRPr="000C3D16">
        <w:rPr>
          <w:sz w:val="18"/>
        </w:rPr>
        <w:t>NOTE: The following changes are hereby made to the contract documents and insofar as the original contract Documents are inconsistent therewith, the changes herein shall govern. All Bidders shall acknowledge this addendum by inserting its number and date on their bid form.</w:t>
      </w:r>
    </w:p>
    <w:p w:rsidR="000C3D16" w:rsidRPr="000C3D16" w:rsidRDefault="000C3D16" w:rsidP="000C3D16">
      <w:pPr>
        <w:rPr>
          <w:sz w:val="20"/>
        </w:rPr>
      </w:pPr>
    </w:p>
    <w:p w:rsidR="000C3D16" w:rsidRDefault="000C3D16" w:rsidP="000C3D16">
      <w:pPr>
        <w:rPr>
          <w:i/>
          <w:sz w:val="22"/>
        </w:rPr>
      </w:pPr>
      <w:r w:rsidRPr="000C3D16">
        <w:rPr>
          <w:i/>
          <w:sz w:val="22"/>
        </w:rPr>
        <w:t>Items included in this addendum:</w:t>
      </w:r>
    </w:p>
    <w:p w:rsidR="000C3D16" w:rsidRDefault="000C3D16" w:rsidP="000C3D16">
      <w:pPr>
        <w:rPr>
          <w:i/>
          <w:sz w:val="22"/>
        </w:rPr>
      </w:pPr>
    </w:p>
    <w:p w:rsidR="000C3D16" w:rsidRDefault="000C3D16" w:rsidP="000C3D16">
      <w:pPr>
        <w:rPr>
          <w:b/>
          <w:sz w:val="22"/>
        </w:rPr>
      </w:pPr>
      <w:r>
        <w:rPr>
          <w:b/>
          <w:sz w:val="22"/>
        </w:rPr>
        <w:t>Options to include in Base Price have been altered to specify (SS) Super Stainless Steel – all panels each dispenser.  See highlighted in green on new Specifications Sheet</w:t>
      </w:r>
      <w:r w:rsidR="00A359DA">
        <w:rPr>
          <w:b/>
          <w:sz w:val="22"/>
        </w:rPr>
        <w:t xml:space="preserve"> below.</w:t>
      </w:r>
      <w:r w:rsidR="00E43C27">
        <w:rPr>
          <w:b/>
          <w:sz w:val="22"/>
        </w:rPr>
        <w:t xml:space="preserve">  (Please scroll down)</w:t>
      </w:r>
      <w:bookmarkStart w:id="0" w:name="_GoBack"/>
      <w:bookmarkEnd w:id="0"/>
    </w:p>
    <w:p w:rsidR="000C3D16" w:rsidRDefault="000C3D16">
      <w:pPr>
        <w:spacing w:after="200" w:line="276" w:lineRule="auto"/>
        <w:rPr>
          <w:b/>
          <w:sz w:val="22"/>
        </w:rPr>
      </w:pPr>
    </w:p>
    <w:p w:rsidR="000C3D16" w:rsidRDefault="000C3D16">
      <w:pPr>
        <w:spacing w:after="200" w:line="276" w:lineRule="auto"/>
        <w:rPr>
          <w:b/>
          <w:sz w:val="22"/>
        </w:rPr>
      </w:pPr>
    </w:p>
    <w:p w:rsidR="000C3D16" w:rsidRDefault="000C3D16">
      <w:pPr>
        <w:spacing w:after="200" w:line="276" w:lineRule="auto"/>
        <w:rPr>
          <w:b/>
          <w:sz w:val="22"/>
        </w:rPr>
      </w:pPr>
      <w:r>
        <w:rPr>
          <w:b/>
          <w:sz w:val="22"/>
        </w:rPr>
        <w:t>End of Addendum Fuel Pump #1</w:t>
      </w:r>
      <w:r>
        <w:rPr>
          <w:b/>
          <w:sz w:val="22"/>
        </w:rPr>
        <w:br w:type="page"/>
      </w:r>
    </w:p>
    <w:p w:rsidR="000C3D16" w:rsidRPr="00864DB9" w:rsidRDefault="000C3D16" w:rsidP="000C3D16">
      <w:pPr>
        <w:pStyle w:val="Header"/>
        <w:tabs>
          <w:tab w:val="clear" w:pos="4320"/>
          <w:tab w:val="clear" w:pos="8640"/>
        </w:tabs>
        <w:ind w:left="360"/>
        <w:jc w:val="center"/>
        <w:rPr>
          <w:b/>
          <w:sz w:val="44"/>
          <w:szCs w:val="44"/>
          <w:u w:val="single"/>
        </w:rPr>
      </w:pPr>
      <w:r w:rsidRPr="00864DB9">
        <w:rPr>
          <w:b/>
          <w:sz w:val="44"/>
          <w:szCs w:val="44"/>
          <w:u w:val="single"/>
        </w:rPr>
        <w:lastRenderedPageBreak/>
        <w:t>SPECIFICATIONS</w:t>
      </w:r>
    </w:p>
    <w:p w:rsidR="000C3D16" w:rsidRDefault="000C3D16" w:rsidP="000C3D16">
      <w:pPr>
        <w:tabs>
          <w:tab w:val="left" w:pos="360"/>
          <w:tab w:val="left" w:pos="720"/>
        </w:tabs>
        <w:rPr>
          <w:b/>
        </w:rPr>
      </w:pPr>
    </w:p>
    <w:p w:rsidR="000C3D16" w:rsidRDefault="000C3D16" w:rsidP="000C3D16">
      <w:pPr>
        <w:tabs>
          <w:tab w:val="left" w:pos="360"/>
          <w:tab w:val="left" w:pos="720"/>
        </w:tabs>
        <w:rPr>
          <w:b/>
        </w:rPr>
      </w:pPr>
    </w:p>
    <w:p w:rsidR="000C3D16" w:rsidRDefault="000C3D16" w:rsidP="000C3D16">
      <w:pPr>
        <w:tabs>
          <w:tab w:val="left" w:pos="360"/>
          <w:tab w:val="left" w:pos="720"/>
        </w:tabs>
        <w:rPr>
          <w:b/>
        </w:rPr>
      </w:pPr>
    </w:p>
    <w:p w:rsidR="000C3D16" w:rsidRDefault="000C3D16" w:rsidP="000C3D16">
      <w:pPr>
        <w:tabs>
          <w:tab w:val="left" w:pos="360"/>
          <w:tab w:val="left" w:pos="720"/>
        </w:tabs>
        <w:rPr>
          <w:b/>
        </w:rPr>
      </w:pPr>
    </w:p>
    <w:p w:rsidR="000C3D16" w:rsidRPr="000975AD" w:rsidRDefault="000C3D16" w:rsidP="000C3D16">
      <w:pPr>
        <w:tabs>
          <w:tab w:val="left" w:pos="360"/>
          <w:tab w:val="left" w:pos="720"/>
        </w:tabs>
      </w:pPr>
      <w:r w:rsidRPr="000975AD">
        <w:rPr>
          <w:b/>
        </w:rPr>
        <w:t xml:space="preserve">The Hoffman Estates Park District parks maintenance facility installation of new Bennett fuel pumps </w:t>
      </w:r>
    </w:p>
    <w:p w:rsidR="000C3D16" w:rsidRPr="000975AD" w:rsidRDefault="000C3D16" w:rsidP="000C3D16">
      <w:pPr>
        <w:rPr>
          <w:rFonts w:eastAsia="Calibri" w:cs="Arial"/>
          <w:szCs w:val="24"/>
        </w:rPr>
      </w:pPr>
    </w:p>
    <w:p w:rsidR="000C3D16" w:rsidRPr="000975AD" w:rsidRDefault="000C3D16" w:rsidP="000C3D16">
      <w:pPr>
        <w:numPr>
          <w:ilvl w:val="0"/>
          <w:numId w:val="1"/>
        </w:numPr>
        <w:rPr>
          <w:rFonts w:eastAsia="Calibri" w:cs="Arial"/>
          <w:szCs w:val="24"/>
        </w:rPr>
      </w:pPr>
      <w:r w:rsidRPr="000975AD">
        <w:rPr>
          <w:rFonts w:eastAsia="Calibri" w:cs="Arial"/>
          <w:b/>
          <w:szCs w:val="24"/>
        </w:rPr>
        <w:t xml:space="preserve">Secure State Fire Marshal (OSFM) </w:t>
      </w:r>
      <w:r>
        <w:rPr>
          <w:rFonts w:eastAsia="Calibri" w:cs="Arial"/>
          <w:b/>
          <w:szCs w:val="24"/>
        </w:rPr>
        <w:t xml:space="preserve">and village </w:t>
      </w:r>
      <w:r w:rsidRPr="000975AD">
        <w:rPr>
          <w:rFonts w:eastAsia="Calibri" w:cs="Arial"/>
          <w:b/>
          <w:szCs w:val="24"/>
        </w:rPr>
        <w:t>Permit</w:t>
      </w:r>
      <w:r>
        <w:rPr>
          <w:rFonts w:eastAsia="Calibri" w:cs="Arial"/>
          <w:b/>
          <w:szCs w:val="24"/>
        </w:rPr>
        <w:t>s</w:t>
      </w:r>
      <w:r w:rsidRPr="000975AD">
        <w:rPr>
          <w:rFonts w:eastAsia="Calibri" w:cs="Arial"/>
          <w:b/>
          <w:szCs w:val="24"/>
        </w:rPr>
        <w:t xml:space="preserve"> if required</w:t>
      </w:r>
      <w:r>
        <w:rPr>
          <w:rFonts w:eastAsia="Calibri" w:cs="Arial"/>
          <w:szCs w:val="24"/>
        </w:rPr>
        <w:t xml:space="preserve"> </w:t>
      </w:r>
    </w:p>
    <w:p w:rsidR="000C3D16" w:rsidRPr="000975AD" w:rsidRDefault="000C3D16" w:rsidP="000C3D16">
      <w:pPr>
        <w:ind w:left="720"/>
        <w:rPr>
          <w:rFonts w:eastAsia="Calibri" w:cs="Arial"/>
          <w:szCs w:val="24"/>
        </w:rPr>
      </w:pPr>
    </w:p>
    <w:p w:rsidR="000C3D16" w:rsidRPr="000975AD" w:rsidRDefault="000C3D16" w:rsidP="000C3D16">
      <w:pPr>
        <w:numPr>
          <w:ilvl w:val="0"/>
          <w:numId w:val="1"/>
        </w:numPr>
        <w:rPr>
          <w:rFonts w:eastAsia="Calibri" w:cs="Arial"/>
          <w:szCs w:val="24"/>
        </w:rPr>
      </w:pPr>
      <w:r w:rsidRPr="000975AD">
        <w:rPr>
          <w:rFonts w:eastAsia="Calibri" w:cs="Arial"/>
          <w:b/>
          <w:szCs w:val="24"/>
        </w:rPr>
        <w:t>Remove (2) existing fuel dispensing pumps and disposal of</w:t>
      </w:r>
      <w:r w:rsidRPr="000975AD">
        <w:rPr>
          <w:rFonts w:eastAsia="Calibri" w:cs="Arial"/>
          <w:szCs w:val="24"/>
        </w:rPr>
        <w:t>.</w:t>
      </w:r>
    </w:p>
    <w:p w:rsidR="000C3D16" w:rsidRPr="000975AD" w:rsidRDefault="000C3D16" w:rsidP="000C3D16">
      <w:pPr>
        <w:ind w:left="720"/>
        <w:rPr>
          <w:rFonts w:eastAsia="Calibri" w:cs="Arial"/>
          <w:b/>
          <w:szCs w:val="24"/>
        </w:rPr>
      </w:pPr>
    </w:p>
    <w:p w:rsidR="000C3D16" w:rsidRPr="000975AD" w:rsidRDefault="000C3D16" w:rsidP="000C3D16">
      <w:pPr>
        <w:numPr>
          <w:ilvl w:val="0"/>
          <w:numId w:val="1"/>
        </w:numPr>
        <w:rPr>
          <w:rFonts w:eastAsia="Calibri" w:cs="Arial"/>
          <w:szCs w:val="24"/>
        </w:rPr>
      </w:pPr>
      <w:r w:rsidRPr="000975AD">
        <w:rPr>
          <w:rFonts w:eastAsia="Calibri" w:cs="Arial"/>
          <w:b/>
          <w:szCs w:val="24"/>
        </w:rPr>
        <w:t xml:space="preserve">Install (2) new OPW70 suction check valves onto (2) pipe risers at island including strut bracing to island. </w:t>
      </w:r>
    </w:p>
    <w:p w:rsidR="000C3D16" w:rsidRPr="000975AD" w:rsidRDefault="000C3D16" w:rsidP="000C3D16">
      <w:pPr>
        <w:ind w:left="720"/>
        <w:rPr>
          <w:rFonts w:eastAsia="Calibri" w:cs="Arial"/>
          <w:szCs w:val="24"/>
        </w:rPr>
      </w:pPr>
    </w:p>
    <w:p w:rsidR="000C3D16" w:rsidRPr="000975AD" w:rsidRDefault="000C3D16" w:rsidP="000C3D16">
      <w:pPr>
        <w:numPr>
          <w:ilvl w:val="0"/>
          <w:numId w:val="1"/>
        </w:numPr>
        <w:rPr>
          <w:rFonts w:eastAsia="Calibri" w:cs="Arial"/>
          <w:szCs w:val="24"/>
        </w:rPr>
      </w:pPr>
      <w:r w:rsidRPr="000975AD">
        <w:rPr>
          <w:rFonts w:eastAsia="Calibri" w:cs="Arial"/>
          <w:b/>
          <w:szCs w:val="24"/>
        </w:rPr>
        <w:t>Provide and install on island (2) each new Bennett # 3112SNS-5</w:t>
      </w:r>
      <w:r w:rsidRPr="000975AD">
        <w:rPr>
          <w:rFonts w:eastAsia="Calibri" w:cs="Arial"/>
          <w:szCs w:val="24"/>
        </w:rPr>
        <w:t xml:space="preserve">: </w:t>
      </w:r>
    </w:p>
    <w:p w:rsidR="000C3D16" w:rsidRPr="000975AD" w:rsidRDefault="000C3D16" w:rsidP="000C3D16">
      <w:pPr>
        <w:numPr>
          <w:ilvl w:val="0"/>
          <w:numId w:val="4"/>
        </w:numPr>
        <w:rPr>
          <w:rFonts w:eastAsia="Calibri" w:cs="Arial"/>
          <w:szCs w:val="24"/>
        </w:rPr>
      </w:pPr>
      <w:r w:rsidRPr="000975AD">
        <w:rPr>
          <w:rFonts w:eastAsia="Calibri" w:cs="Arial"/>
          <w:szCs w:val="24"/>
        </w:rPr>
        <w:t>Commercial Suction Pump.</w:t>
      </w:r>
    </w:p>
    <w:p w:rsidR="000C3D16" w:rsidRPr="000975AD" w:rsidRDefault="000C3D16" w:rsidP="000C3D16">
      <w:pPr>
        <w:numPr>
          <w:ilvl w:val="0"/>
          <w:numId w:val="4"/>
        </w:numPr>
        <w:rPr>
          <w:rFonts w:eastAsia="Calibri" w:cs="Arial"/>
          <w:szCs w:val="24"/>
        </w:rPr>
      </w:pPr>
      <w:r w:rsidRPr="000975AD">
        <w:rPr>
          <w:rFonts w:eastAsia="Calibri" w:cs="Arial"/>
          <w:szCs w:val="24"/>
        </w:rPr>
        <w:t>Mechanical register.</w:t>
      </w:r>
    </w:p>
    <w:p w:rsidR="000C3D16" w:rsidRPr="000975AD" w:rsidRDefault="000C3D16" w:rsidP="000C3D16">
      <w:pPr>
        <w:numPr>
          <w:ilvl w:val="0"/>
          <w:numId w:val="4"/>
        </w:numPr>
        <w:rPr>
          <w:rFonts w:eastAsia="Calibri" w:cs="Arial"/>
          <w:szCs w:val="24"/>
        </w:rPr>
      </w:pPr>
      <w:r w:rsidRPr="000975AD">
        <w:rPr>
          <w:rFonts w:eastAsia="Calibri" w:cs="Arial"/>
          <w:szCs w:val="24"/>
        </w:rPr>
        <w:t>Resettable totalizer.</w:t>
      </w:r>
    </w:p>
    <w:p w:rsidR="000C3D16" w:rsidRPr="000975AD" w:rsidRDefault="000C3D16" w:rsidP="000C3D16">
      <w:pPr>
        <w:numPr>
          <w:ilvl w:val="0"/>
          <w:numId w:val="4"/>
        </w:numPr>
        <w:rPr>
          <w:rFonts w:eastAsia="Calibri" w:cs="Arial"/>
          <w:szCs w:val="24"/>
        </w:rPr>
      </w:pPr>
      <w:r w:rsidRPr="000975AD">
        <w:rPr>
          <w:rFonts w:eastAsia="Calibri" w:cs="Arial"/>
          <w:szCs w:val="24"/>
        </w:rPr>
        <w:t>Single product.</w:t>
      </w:r>
    </w:p>
    <w:p w:rsidR="000C3D16" w:rsidRPr="000975AD" w:rsidRDefault="000C3D16" w:rsidP="000C3D16">
      <w:pPr>
        <w:numPr>
          <w:ilvl w:val="0"/>
          <w:numId w:val="4"/>
        </w:numPr>
        <w:rPr>
          <w:rFonts w:eastAsia="Calibri" w:cs="Arial"/>
          <w:szCs w:val="24"/>
        </w:rPr>
      </w:pPr>
      <w:r w:rsidRPr="000975AD">
        <w:rPr>
          <w:rFonts w:eastAsia="Calibri" w:cs="Arial"/>
          <w:szCs w:val="24"/>
        </w:rPr>
        <w:t>Low hose.</w:t>
      </w:r>
    </w:p>
    <w:p w:rsidR="000C3D16" w:rsidRPr="000975AD" w:rsidRDefault="000C3D16" w:rsidP="000C3D16">
      <w:pPr>
        <w:numPr>
          <w:ilvl w:val="0"/>
          <w:numId w:val="4"/>
        </w:numPr>
        <w:rPr>
          <w:rFonts w:eastAsia="Calibri" w:cs="Arial"/>
          <w:szCs w:val="24"/>
        </w:rPr>
      </w:pPr>
      <w:r w:rsidRPr="000975AD">
        <w:rPr>
          <w:rFonts w:eastAsia="Calibri" w:cs="Arial"/>
          <w:szCs w:val="24"/>
        </w:rPr>
        <w:t>Dual hose.</w:t>
      </w:r>
    </w:p>
    <w:p w:rsidR="000C3D16" w:rsidRPr="000975AD" w:rsidRDefault="000C3D16" w:rsidP="000C3D16">
      <w:pPr>
        <w:numPr>
          <w:ilvl w:val="0"/>
          <w:numId w:val="4"/>
        </w:numPr>
        <w:rPr>
          <w:rFonts w:eastAsia="Calibri" w:cs="Arial"/>
          <w:szCs w:val="24"/>
        </w:rPr>
      </w:pPr>
      <w:r>
        <w:rPr>
          <w:rFonts w:eastAsia="Calibri" w:cs="Arial"/>
          <w:szCs w:val="24"/>
        </w:rPr>
        <w:t>Side-</w:t>
      </w:r>
      <w:r w:rsidRPr="000975AD">
        <w:rPr>
          <w:rFonts w:eastAsia="Calibri" w:cs="Arial"/>
          <w:szCs w:val="24"/>
        </w:rPr>
        <w:t>mount nozzles.</w:t>
      </w:r>
    </w:p>
    <w:p w:rsidR="000C3D16" w:rsidRPr="000975AD" w:rsidRDefault="000C3D16" w:rsidP="000C3D16">
      <w:pPr>
        <w:numPr>
          <w:ilvl w:val="0"/>
          <w:numId w:val="4"/>
        </w:numPr>
        <w:rPr>
          <w:rFonts w:eastAsia="Calibri" w:cs="Arial"/>
          <w:szCs w:val="24"/>
        </w:rPr>
      </w:pPr>
      <w:r w:rsidRPr="000975AD">
        <w:rPr>
          <w:rFonts w:eastAsia="Calibri" w:cs="Arial"/>
          <w:szCs w:val="24"/>
        </w:rPr>
        <w:t xml:space="preserve">Product placards. One dispenser will be for Unleaded Fuel and the second for Diesel Fuel. </w:t>
      </w:r>
    </w:p>
    <w:p w:rsidR="000C3D16" w:rsidRPr="000975AD" w:rsidRDefault="000C3D16" w:rsidP="000C3D16">
      <w:pPr>
        <w:numPr>
          <w:ilvl w:val="0"/>
          <w:numId w:val="4"/>
        </w:numPr>
        <w:rPr>
          <w:rFonts w:eastAsia="Calibri" w:cs="Arial"/>
          <w:szCs w:val="24"/>
        </w:rPr>
      </w:pPr>
      <w:r w:rsidRPr="000975AD">
        <w:rPr>
          <w:rFonts w:eastAsia="Calibri" w:cs="Arial"/>
          <w:szCs w:val="24"/>
        </w:rPr>
        <w:t>Freight to site.</w:t>
      </w:r>
    </w:p>
    <w:p w:rsidR="000C3D16" w:rsidRPr="000975AD" w:rsidRDefault="000C3D16" w:rsidP="000C3D16">
      <w:pPr>
        <w:ind w:firstLine="720"/>
        <w:rPr>
          <w:rFonts w:eastAsia="Calibri" w:cs="Arial"/>
          <w:b/>
          <w:szCs w:val="24"/>
          <w:u w:val="single"/>
        </w:rPr>
      </w:pPr>
      <w:r w:rsidRPr="000975AD">
        <w:rPr>
          <w:rFonts w:eastAsia="Calibri" w:cs="Arial"/>
          <w:b/>
          <w:szCs w:val="24"/>
          <w:u w:val="single"/>
        </w:rPr>
        <w:t>Options to include in base price:</w:t>
      </w:r>
    </w:p>
    <w:p w:rsidR="000C3D16" w:rsidRPr="000975AD" w:rsidRDefault="000C3D16" w:rsidP="000C3D16">
      <w:pPr>
        <w:numPr>
          <w:ilvl w:val="1"/>
          <w:numId w:val="3"/>
        </w:numPr>
        <w:rPr>
          <w:rFonts w:eastAsia="Calibri" w:cs="Arial"/>
          <w:szCs w:val="24"/>
        </w:rPr>
      </w:pPr>
      <w:r w:rsidRPr="000975AD">
        <w:rPr>
          <w:rFonts w:eastAsia="Calibri" w:cs="Arial"/>
          <w:szCs w:val="24"/>
        </w:rPr>
        <w:t xml:space="preserve">(P10) 10:1 gallon </w:t>
      </w:r>
      <w:proofErr w:type="spellStart"/>
      <w:r w:rsidRPr="000975AD">
        <w:rPr>
          <w:rFonts w:eastAsia="Calibri" w:cs="Arial"/>
          <w:szCs w:val="24"/>
        </w:rPr>
        <w:t>pulser</w:t>
      </w:r>
      <w:proofErr w:type="spellEnd"/>
      <w:r w:rsidRPr="000975AD">
        <w:rPr>
          <w:rFonts w:eastAsia="Calibri" w:cs="Arial"/>
          <w:szCs w:val="24"/>
        </w:rPr>
        <w:t>, per hose.</w:t>
      </w:r>
    </w:p>
    <w:p w:rsidR="000C3D16" w:rsidRPr="003E5A0C" w:rsidRDefault="000C3D16" w:rsidP="000C3D16">
      <w:pPr>
        <w:numPr>
          <w:ilvl w:val="1"/>
          <w:numId w:val="3"/>
        </w:numPr>
        <w:rPr>
          <w:rFonts w:eastAsia="Calibri" w:cs="Arial"/>
          <w:szCs w:val="24"/>
          <w:highlight w:val="green"/>
        </w:rPr>
      </w:pPr>
      <w:r w:rsidRPr="003E5A0C">
        <w:rPr>
          <w:rFonts w:eastAsia="Calibri" w:cs="Arial"/>
          <w:szCs w:val="24"/>
          <w:highlight w:val="green"/>
        </w:rPr>
        <w:t xml:space="preserve">(SS) Super Stainless Steel - all panels each dispenser. </w:t>
      </w:r>
    </w:p>
    <w:p w:rsidR="000C3D16" w:rsidRPr="000975AD" w:rsidRDefault="000C3D16" w:rsidP="000C3D16">
      <w:pPr>
        <w:ind w:firstLine="720"/>
        <w:rPr>
          <w:rFonts w:eastAsia="Calibri" w:cs="Arial"/>
          <w:b/>
          <w:szCs w:val="24"/>
          <w:u w:val="single"/>
        </w:rPr>
      </w:pPr>
      <w:r w:rsidRPr="000975AD">
        <w:rPr>
          <w:rFonts w:eastAsia="Calibri" w:cs="Arial"/>
          <w:b/>
          <w:szCs w:val="24"/>
          <w:u w:val="single"/>
        </w:rPr>
        <w:t>Supply &amp; install hanging hardware onto new dispensers as follows:</w:t>
      </w:r>
    </w:p>
    <w:p w:rsidR="000C3D16" w:rsidRPr="000975AD" w:rsidRDefault="000C3D16" w:rsidP="000C3D16">
      <w:pPr>
        <w:numPr>
          <w:ilvl w:val="0"/>
          <w:numId w:val="2"/>
        </w:numPr>
        <w:rPr>
          <w:rFonts w:eastAsia="Calibri" w:cs="Arial"/>
          <w:szCs w:val="24"/>
        </w:rPr>
      </w:pPr>
      <w:r w:rsidRPr="000975AD">
        <w:rPr>
          <w:rFonts w:eastAsia="Calibri" w:cs="Arial"/>
          <w:szCs w:val="24"/>
        </w:rPr>
        <w:t>(4) OPW 80” high hose retractors</w:t>
      </w:r>
    </w:p>
    <w:p w:rsidR="000C3D16" w:rsidRPr="000975AD" w:rsidRDefault="000C3D16" w:rsidP="000C3D16">
      <w:pPr>
        <w:numPr>
          <w:ilvl w:val="0"/>
          <w:numId w:val="2"/>
        </w:numPr>
        <w:rPr>
          <w:rFonts w:eastAsia="Calibri" w:cs="Arial"/>
          <w:szCs w:val="24"/>
        </w:rPr>
      </w:pPr>
      <w:r w:rsidRPr="000975AD">
        <w:rPr>
          <w:rFonts w:eastAsia="Calibri" w:cs="Arial"/>
          <w:szCs w:val="24"/>
        </w:rPr>
        <w:t xml:space="preserve">(4) ¾” hose clamps, </w:t>
      </w:r>
    </w:p>
    <w:p w:rsidR="000C3D16" w:rsidRPr="000975AD" w:rsidRDefault="000C3D16" w:rsidP="000C3D16">
      <w:pPr>
        <w:numPr>
          <w:ilvl w:val="0"/>
          <w:numId w:val="2"/>
        </w:numPr>
        <w:rPr>
          <w:rFonts w:eastAsia="Calibri" w:cs="Arial"/>
          <w:szCs w:val="24"/>
        </w:rPr>
      </w:pPr>
      <w:r w:rsidRPr="000975AD">
        <w:rPr>
          <w:rFonts w:eastAsia="Calibri" w:cs="Arial"/>
          <w:szCs w:val="24"/>
        </w:rPr>
        <w:t xml:space="preserve">(4) ¾” X 10’ </w:t>
      </w:r>
      <w:proofErr w:type="spellStart"/>
      <w:r w:rsidRPr="000975AD">
        <w:rPr>
          <w:rFonts w:eastAsia="Calibri" w:cs="Arial"/>
          <w:szCs w:val="24"/>
        </w:rPr>
        <w:t>hardwall</w:t>
      </w:r>
      <w:proofErr w:type="spellEnd"/>
      <w:r w:rsidRPr="000975AD">
        <w:rPr>
          <w:rFonts w:eastAsia="Calibri" w:cs="Arial"/>
          <w:szCs w:val="24"/>
        </w:rPr>
        <w:t xml:space="preserve"> hoses, </w:t>
      </w:r>
    </w:p>
    <w:p w:rsidR="000C3D16" w:rsidRPr="000975AD" w:rsidRDefault="000C3D16" w:rsidP="000C3D16">
      <w:pPr>
        <w:numPr>
          <w:ilvl w:val="0"/>
          <w:numId w:val="2"/>
        </w:numPr>
        <w:rPr>
          <w:rFonts w:eastAsia="Calibri" w:cs="Arial"/>
          <w:szCs w:val="24"/>
        </w:rPr>
      </w:pPr>
      <w:r w:rsidRPr="000975AD">
        <w:rPr>
          <w:rFonts w:eastAsia="Calibri" w:cs="Arial"/>
          <w:szCs w:val="24"/>
        </w:rPr>
        <w:t xml:space="preserve">(4) 9” </w:t>
      </w:r>
      <w:proofErr w:type="spellStart"/>
      <w:r w:rsidRPr="000975AD">
        <w:rPr>
          <w:rFonts w:eastAsia="Calibri" w:cs="Arial"/>
          <w:szCs w:val="24"/>
        </w:rPr>
        <w:t>hardwall</w:t>
      </w:r>
      <w:proofErr w:type="spellEnd"/>
      <w:r w:rsidRPr="000975AD">
        <w:rPr>
          <w:rFonts w:eastAsia="Calibri" w:cs="Arial"/>
          <w:szCs w:val="24"/>
        </w:rPr>
        <w:t xml:space="preserve"> whip hoses</w:t>
      </w:r>
    </w:p>
    <w:p w:rsidR="000C3D16" w:rsidRPr="000975AD" w:rsidRDefault="000C3D16" w:rsidP="000C3D16">
      <w:pPr>
        <w:numPr>
          <w:ilvl w:val="0"/>
          <w:numId w:val="2"/>
        </w:numPr>
        <w:rPr>
          <w:rFonts w:eastAsia="Calibri" w:cs="Arial"/>
          <w:szCs w:val="24"/>
        </w:rPr>
      </w:pPr>
      <w:r w:rsidRPr="000975AD">
        <w:rPr>
          <w:rFonts w:eastAsia="Calibri" w:cs="Arial"/>
          <w:szCs w:val="24"/>
        </w:rPr>
        <w:t>(2) new OPW 11 A leaded nozzles for diesel</w:t>
      </w:r>
    </w:p>
    <w:p w:rsidR="000C3D16" w:rsidRPr="000975AD" w:rsidRDefault="000C3D16" w:rsidP="000C3D16">
      <w:pPr>
        <w:numPr>
          <w:ilvl w:val="0"/>
          <w:numId w:val="2"/>
        </w:numPr>
        <w:rPr>
          <w:rFonts w:eastAsia="Calibri" w:cs="Arial"/>
          <w:szCs w:val="24"/>
        </w:rPr>
      </w:pPr>
      <w:r w:rsidRPr="000975AD">
        <w:rPr>
          <w:rFonts w:eastAsia="Calibri" w:cs="Arial"/>
          <w:szCs w:val="24"/>
        </w:rPr>
        <w:t>(2) OPW 11 A nozzles for gasoline</w:t>
      </w:r>
    </w:p>
    <w:p w:rsidR="000C3D16" w:rsidRPr="000975AD" w:rsidRDefault="000C3D16" w:rsidP="000C3D16">
      <w:pPr>
        <w:numPr>
          <w:ilvl w:val="0"/>
          <w:numId w:val="2"/>
        </w:numPr>
        <w:rPr>
          <w:rFonts w:eastAsia="Calibri" w:cs="Arial"/>
          <w:szCs w:val="24"/>
        </w:rPr>
      </w:pPr>
      <w:r w:rsidRPr="000975AD">
        <w:rPr>
          <w:rFonts w:eastAsia="Calibri" w:cs="Arial"/>
          <w:szCs w:val="24"/>
        </w:rPr>
        <w:t>(4) OPWA 241 TPS Swivels</w:t>
      </w:r>
    </w:p>
    <w:p w:rsidR="000C3D16" w:rsidRPr="000975AD" w:rsidRDefault="000C3D16" w:rsidP="000C3D16">
      <w:pPr>
        <w:numPr>
          <w:ilvl w:val="0"/>
          <w:numId w:val="2"/>
        </w:numPr>
        <w:rPr>
          <w:rFonts w:eastAsia="Calibri" w:cs="Arial"/>
          <w:szCs w:val="24"/>
        </w:rPr>
      </w:pPr>
      <w:r w:rsidRPr="000975AD">
        <w:rPr>
          <w:rFonts w:eastAsia="Calibri" w:cs="Arial"/>
          <w:szCs w:val="24"/>
        </w:rPr>
        <w:t>(4) OPW 66REC re-connectable breakaways.</w:t>
      </w:r>
    </w:p>
    <w:p w:rsidR="000C3D16" w:rsidRPr="000975AD" w:rsidRDefault="000C3D16" w:rsidP="000C3D16">
      <w:pPr>
        <w:ind w:left="720"/>
        <w:rPr>
          <w:rFonts w:eastAsia="Calibri" w:cs="Arial"/>
          <w:szCs w:val="24"/>
        </w:rPr>
      </w:pPr>
    </w:p>
    <w:p w:rsidR="000C3D16" w:rsidRPr="000975AD" w:rsidRDefault="000C3D16" w:rsidP="000C3D16">
      <w:pPr>
        <w:numPr>
          <w:ilvl w:val="0"/>
          <w:numId w:val="1"/>
        </w:numPr>
        <w:rPr>
          <w:rFonts w:eastAsia="Calibri" w:cs="Arial"/>
          <w:szCs w:val="24"/>
        </w:rPr>
      </w:pPr>
      <w:r w:rsidRPr="000975AD">
        <w:rPr>
          <w:rFonts w:eastAsia="Calibri" w:cs="Arial"/>
          <w:b/>
          <w:szCs w:val="24"/>
        </w:rPr>
        <w:t xml:space="preserve">Place dispensers on Fuel Island, anchor and make pipe </w:t>
      </w:r>
      <w:r>
        <w:rPr>
          <w:rFonts w:eastAsia="Calibri" w:cs="Arial"/>
          <w:b/>
          <w:szCs w:val="24"/>
        </w:rPr>
        <w:t xml:space="preserve">and electric connections including connecting to Petro Vend fuel management system. </w:t>
      </w:r>
      <w:r w:rsidRPr="000975AD">
        <w:rPr>
          <w:rFonts w:eastAsia="Calibri" w:cs="Arial"/>
          <w:b/>
          <w:szCs w:val="24"/>
        </w:rPr>
        <w:t xml:space="preserve">All electric is figured to be in good, useable condition. Addition of any junction boxes under dispenser, if required, is to be included. </w:t>
      </w:r>
    </w:p>
    <w:p w:rsidR="000C3D16" w:rsidRPr="000975AD" w:rsidRDefault="000C3D16" w:rsidP="000C3D16">
      <w:pPr>
        <w:ind w:left="720"/>
        <w:rPr>
          <w:rFonts w:eastAsia="Calibri" w:cs="Arial"/>
          <w:szCs w:val="24"/>
        </w:rPr>
      </w:pPr>
    </w:p>
    <w:p w:rsidR="000C3D16" w:rsidRPr="000975AD" w:rsidRDefault="000C3D16" w:rsidP="000C3D16">
      <w:pPr>
        <w:numPr>
          <w:ilvl w:val="0"/>
          <w:numId w:val="1"/>
        </w:numPr>
        <w:rPr>
          <w:rFonts w:eastAsia="Calibri" w:cs="Arial"/>
          <w:szCs w:val="24"/>
        </w:rPr>
      </w:pPr>
      <w:r w:rsidRPr="000975AD">
        <w:rPr>
          <w:rFonts w:eastAsia="Calibri" w:cs="Arial"/>
          <w:b/>
          <w:szCs w:val="24"/>
        </w:rPr>
        <w:t>Test, purge, calibrate and commission new dispensers.</w:t>
      </w:r>
    </w:p>
    <w:p w:rsidR="000C3D16" w:rsidRPr="000975AD" w:rsidRDefault="000C3D16" w:rsidP="000C3D16">
      <w:pPr>
        <w:ind w:left="720"/>
        <w:rPr>
          <w:rFonts w:eastAsia="Calibri" w:cs="Arial"/>
          <w:szCs w:val="24"/>
        </w:rPr>
      </w:pPr>
    </w:p>
    <w:p w:rsidR="000C3D16" w:rsidRPr="000975AD" w:rsidRDefault="000C3D16" w:rsidP="000C3D16">
      <w:pPr>
        <w:numPr>
          <w:ilvl w:val="0"/>
          <w:numId w:val="1"/>
        </w:numPr>
        <w:rPr>
          <w:rFonts w:eastAsia="Calibri" w:cs="Arial"/>
          <w:szCs w:val="24"/>
        </w:rPr>
      </w:pPr>
      <w:r w:rsidRPr="000975AD">
        <w:rPr>
          <w:rFonts w:eastAsia="Calibri" w:cs="Arial"/>
          <w:b/>
          <w:szCs w:val="24"/>
        </w:rPr>
        <w:t>Submit warranty paperwork</w:t>
      </w:r>
      <w:r w:rsidRPr="000975AD">
        <w:rPr>
          <w:rFonts w:eastAsia="Calibri" w:cs="Arial"/>
          <w:szCs w:val="24"/>
        </w:rPr>
        <w:t>.</w:t>
      </w:r>
    </w:p>
    <w:p w:rsidR="000C3D16" w:rsidRPr="000975AD" w:rsidRDefault="000C3D16" w:rsidP="000C3D16">
      <w:pPr>
        <w:ind w:left="720"/>
        <w:rPr>
          <w:rFonts w:eastAsia="Calibri" w:cs="Arial"/>
          <w:b/>
          <w:szCs w:val="24"/>
        </w:rPr>
      </w:pPr>
    </w:p>
    <w:p w:rsidR="000C3D16" w:rsidRDefault="000C3D16" w:rsidP="000C3D16">
      <w:pPr>
        <w:numPr>
          <w:ilvl w:val="0"/>
          <w:numId w:val="1"/>
        </w:numPr>
        <w:rPr>
          <w:rFonts w:eastAsia="Calibri" w:cs="Arial"/>
          <w:szCs w:val="24"/>
        </w:rPr>
      </w:pPr>
      <w:r w:rsidRPr="000975AD">
        <w:rPr>
          <w:rFonts w:eastAsia="Calibri" w:cs="Arial"/>
          <w:b/>
          <w:szCs w:val="24"/>
        </w:rPr>
        <w:t>Train owner on use of new equipment</w:t>
      </w:r>
      <w:r w:rsidRPr="000975AD">
        <w:rPr>
          <w:rFonts w:eastAsia="Calibri" w:cs="Arial"/>
          <w:szCs w:val="24"/>
        </w:rPr>
        <w:t>.</w:t>
      </w:r>
    </w:p>
    <w:p w:rsidR="000C3D16" w:rsidRDefault="000C3D16" w:rsidP="000C3D16">
      <w:pPr>
        <w:pStyle w:val="ListParagraph"/>
        <w:rPr>
          <w:rFonts w:cs="Arial"/>
          <w:szCs w:val="24"/>
        </w:rPr>
      </w:pPr>
    </w:p>
    <w:p w:rsidR="000C3D16" w:rsidRPr="00694B35" w:rsidRDefault="000C3D16" w:rsidP="000C3D16">
      <w:pPr>
        <w:numPr>
          <w:ilvl w:val="0"/>
          <w:numId w:val="1"/>
        </w:numPr>
        <w:rPr>
          <w:rFonts w:eastAsia="Calibri" w:cs="Arial"/>
          <w:szCs w:val="24"/>
        </w:rPr>
      </w:pPr>
      <w:r>
        <w:rPr>
          <w:rFonts w:eastAsia="Calibri" w:cs="Arial"/>
          <w:b/>
          <w:szCs w:val="24"/>
        </w:rPr>
        <w:t>C</w:t>
      </w:r>
      <w:r w:rsidRPr="000975AD">
        <w:rPr>
          <w:rFonts w:eastAsia="Calibri" w:cs="Arial"/>
          <w:b/>
          <w:szCs w:val="24"/>
        </w:rPr>
        <w:t>oordinate inspections if required.</w:t>
      </w:r>
      <w:r w:rsidRPr="00694B35">
        <w:rPr>
          <w:b/>
        </w:rPr>
        <w:t xml:space="preserve"> </w:t>
      </w:r>
    </w:p>
    <w:p w:rsidR="000C3D16" w:rsidRDefault="000C3D16" w:rsidP="000C3D16">
      <w:pPr>
        <w:pStyle w:val="ListParagraph"/>
        <w:rPr>
          <w:rFonts w:cs="Arial"/>
          <w:szCs w:val="24"/>
        </w:rPr>
      </w:pPr>
    </w:p>
    <w:p w:rsidR="000C3D16" w:rsidRPr="00694B35" w:rsidRDefault="000C3D16" w:rsidP="000C3D16">
      <w:pPr>
        <w:ind w:left="990"/>
        <w:rPr>
          <w:rFonts w:eastAsia="Calibri" w:cs="Arial"/>
          <w:szCs w:val="24"/>
        </w:rPr>
      </w:pPr>
    </w:p>
    <w:p w:rsidR="000C3D16" w:rsidRDefault="000C3D16" w:rsidP="000C3D16">
      <w:pPr>
        <w:rPr>
          <w:b/>
        </w:rPr>
      </w:pPr>
    </w:p>
    <w:p w:rsidR="000C3D16" w:rsidRPr="00D2509B" w:rsidRDefault="000C3D16" w:rsidP="000C3D16">
      <w:pPr>
        <w:rPr>
          <w:b/>
        </w:rPr>
      </w:pPr>
      <w:r w:rsidRPr="00D2509B">
        <w:rPr>
          <w:b/>
        </w:rPr>
        <w:t xml:space="preserve">My contact information to set up an on-site appointment is </w:t>
      </w:r>
    </w:p>
    <w:p w:rsidR="000C3D16" w:rsidRDefault="000C3D16" w:rsidP="000C3D16"/>
    <w:p w:rsidR="000C3D16" w:rsidRDefault="000C3D16" w:rsidP="000C3D16">
      <w:r>
        <w:t>Brad Hansen</w:t>
      </w:r>
    </w:p>
    <w:p w:rsidR="000C3D16" w:rsidRDefault="000C3D16" w:rsidP="000C3D16">
      <w:r>
        <w:t>Mechanic Supervisor</w:t>
      </w:r>
    </w:p>
    <w:p w:rsidR="000C3D16" w:rsidRDefault="000C3D16" w:rsidP="000C3D16">
      <w:r>
        <w:t>847-285-5470</w:t>
      </w:r>
    </w:p>
    <w:p w:rsidR="000C3D16" w:rsidRDefault="00E43C27" w:rsidP="000C3D16">
      <w:hyperlink r:id="rId6" w:history="1">
        <w:r w:rsidR="000C3D16">
          <w:rPr>
            <w:rStyle w:val="Hyperlink"/>
          </w:rPr>
          <w:t>bhansen@heparks.org</w:t>
        </w:r>
      </w:hyperlink>
    </w:p>
    <w:p w:rsidR="000C3D16" w:rsidRPr="000975AD" w:rsidRDefault="000C3D16" w:rsidP="000C3D16">
      <w:pPr>
        <w:ind w:left="990"/>
        <w:rPr>
          <w:rFonts w:eastAsia="Calibri" w:cs="Arial"/>
          <w:szCs w:val="24"/>
        </w:rPr>
      </w:pPr>
    </w:p>
    <w:p w:rsidR="004E46F4" w:rsidRDefault="004E46F4"/>
    <w:sectPr w:rsidR="004E4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32ACA"/>
    <w:multiLevelType w:val="hybridMultilevel"/>
    <w:tmpl w:val="688E9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9847BF"/>
    <w:multiLevelType w:val="hybridMultilevel"/>
    <w:tmpl w:val="99E6B46C"/>
    <w:lvl w:ilvl="0" w:tplc="04090011">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865BFC"/>
    <w:multiLevelType w:val="hybridMultilevel"/>
    <w:tmpl w:val="4106F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CE74A58"/>
    <w:multiLevelType w:val="hybridMultilevel"/>
    <w:tmpl w:val="BF7685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16"/>
    <w:rsid w:val="000C3D16"/>
    <w:rsid w:val="004E46F4"/>
    <w:rsid w:val="00A359DA"/>
    <w:rsid w:val="00E43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D16"/>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3D16"/>
    <w:pPr>
      <w:tabs>
        <w:tab w:val="center" w:pos="4320"/>
        <w:tab w:val="right" w:pos="8640"/>
      </w:tabs>
    </w:pPr>
  </w:style>
  <w:style w:type="character" w:customStyle="1" w:styleId="HeaderChar">
    <w:name w:val="Header Char"/>
    <w:basedOn w:val="DefaultParagraphFont"/>
    <w:link w:val="Header"/>
    <w:rsid w:val="000C3D16"/>
    <w:rPr>
      <w:rFonts w:ascii="Arial" w:eastAsia="Times New Roman" w:hAnsi="Arial" w:cs="Times New Roman"/>
      <w:sz w:val="24"/>
      <w:szCs w:val="20"/>
    </w:rPr>
  </w:style>
  <w:style w:type="character" w:styleId="Hyperlink">
    <w:name w:val="Hyperlink"/>
    <w:rsid w:val="000C3D16"/>
    <w:rPr>
      <w:color w:val="0000FF"/>
      <w:u w:val="single"/>
    </w:rPr>
  </w:style>
  <w:style w:type="paragraph" w:styleId="ListParagraph">
    <w:name w:val="List Paragraph"/>
    <w:basedOn w:val="Normal"/>
    <w:uiPriority w:val="34"/>
    <w:qFormat/>
    <w:rsid w:val="000C3D16"/>
    <w:pPr>
      <w:ind w:left="72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D16"/>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3D16"/>
    <w:pPr>
      <w:tabs>
        <w:tab w:val="center" w:pos="4320"/>
        <w:tab w:val="right" w:pos="8640"/>
      </w:tabs>
    </w:pPr>
  </w:style>
  <w:style w:type="character" w:customStyle="1" w:styleId="HeaderChar">
    <w:name w:val="Header Char"/>
    <w:basedOn w:val="DefaultParagraphFont"/>
    <w:link w:val="Header"/>
    <w:rsid w:val="000C3D16"/>
    <w:rPr>
      <w:rFonts w:ascii="Arial" w:eastAsia="Times New Roman" w:hAnsi="Arial" w:cs="Times New Roman"/>
      <w:sz w:val="24"/>
      <w:szCs w:val="20"/>
    </w:rPr>
  </w:style>
  <w:style w:type="character" w:styleId="Hyperlink">
    <w:name w:val="Hyperlink"/>
    <w:rsid w:val="000C3D16"/>
    <w:rPr>
      <w:color w:val="0000FF"/>
      <w:u w:val="single"/>
    </w:rPr>
  </w:style>
  <w:style w:type="paragraph" w:styleId="ListParagraph">
    <w:name w:val="List Paragraph"/>
    <w:basedOn w:val="Normal"/>
    <w:uiPriority w:val="34"/>
    <w:qFormat/>
    <w:rsid w:val="000C3D16"/>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giacalone@hepark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 Kusmierski</dc:creator>
  <cp:lastModifiedBy>Peg Kusmierski</cp:lastModifiedBy>
  <cp:revision>3</cp:revision>
  <dcterms:created xsi:type="dcterms:W3CDTF">2017-04-12T19:03:00Z</dcterms:created>
  <dcterms:modified xsi:type="dcterms:W3CDTF">2017-04-13T18:44:00Z</dcterms:modified>
</cp:coreProperties>
</file>